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37" w:rsidRPr="00F208D6" w:rsidRDefault="00293248"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E2818">
        <w:rPr>
          <w:rFonts w:eastAsiaTheme="minorHAnsi" w:cs="굴림" w:hint="eastAsia"/>
          <w:b/>
          <w:bCs/>
          <w:kern w:val="0"/>
          <w:sz w:val="32"/>
          <w:szCs w:val="32"/>
        </w:rPr>
        <w:t>(</w:t>
      </w:r>
      <w:r w:rsidR="00206F37" w:rsidRPr="00CE2818">
        <w:rPr>
          <w:rFonts w:eastAsiaTheme="minorHAnsi" w:cs="굴림" w:hint="eastAsia"/>
          <w:b/>
          <w:bCs/>
          <w:kern w:val="0"/>
          <w:sz w:val="32"/>
          <w:szCs w:val="32"/>
        </w:rPr>
        <w:t>담보</w:t>
      </w:r>
      <w:r w:rsidRPr="00CE2818">
        <w:rPr>
          <w:rFonts w:eastAsiaTheme="minorHAnsi" w:cs="굴림" w:hint="eastAsia"/>
          <w:b/>
          <w:bCs/>
          <w:kern w:val="0"/>
          <w:sz w:val="32"/>
          <w:szCs w:val="32"/>
        </w:rPr>
        <w:t>)</w:t>
      </w:r>
      <w:r w:rsidR="00206F37" w:rsidRPr="00CE2818">
        <w:rPr>
          <w:rFonts w:eastAsiaTheme="minorHAnsi" w:cs="굴림" w:hint="eastAsia"/>
          <w:b/>
          <w:bCs/>
          <w:kern w:val="0"/>
          <w:sz w:val="32"/>
          <w:szCs w:val="32"/>
        </w:rPr>
        <w:t xml:space="preserve">부동산 </w:t>
      </w:r>
      <w:r w:rsidR="00206F37" w:rsidRPr="00CA5DEF">
        <w:rPr>
          <w:rFonts w:eastAsiaTheme="minorHAnsi" w:cs="굴림" w:hint="eastAsia"/>
          <w:b/>
          <w:bCs/>
          <w:color w:val="000000"/>
          <w:kern w:val="0"/>
          <w:sz w:val="32"/>
          <w:szCs w:val="32"/>
        </w:rPr>
        <w:t>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본조의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AA370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6C213A">
        <w:rPr>
          <w:rFonts w:eastAsiaTheme="minorHAnsi" w:cs="굴림"/>
          <w:color w:val="000000"/>
          <w:kern w:val="0"/>
          <w:sz w:val="23"/>
          <w:szCs w:val="23"/>
        </w:rPr>
        <w:t>2024</w:t>
      </w:r>
      <w:bookmarkStart w:id="0" w:name="_GoBack"/>
      <w:bookmarkEnd w:id="0"/>
      <w:r w:rsidRPr="00CA5DEF">
        <w:rPr>
          <w:rFonts w:eastAsiaTheme="minorHAnsi" w:cs="굴림" w:hint="eastAsia"/>
          <w:color w:val="000000"/>
          <w:kern w:val="0"/>
          <w:sz w:val="23"/>
          <w:szCs w:val="23"/>
        </w:rPr>
        <w:t>].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AA3707">
      <w:pPr>
        <w:tabs>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국제금융로8길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AA3707" w:rsidRDefault="00206F37" w:rsidP="00AA370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6C213A">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1252D" w:rsidRDefault="0081252D">
      <w:pPr>
        <w:widowControl/>
        <w:wordWrap/>
        <w:autoSpaceDE/>
        <w:autoSpaceDN/>
        <w:rPr>
          <w:rFonts w:eastAsiaTheme="minorHAnsi"/>
          <w:b/>
        </w:rPr>
      </w:pPr>
      <w:r>
        <w:rPr>
          <w:rFonts w:eastAsiaTheme="minorHAnsi"/>
          <w:b/>
        </w:rPr>
        <w:br w:type="page"/>
      </w:r>
    </w:p>
    <w:p w:rsidR="00886EA2" w:rsidRPr="00CA5DEF" w:rsidRDefault="00886EA2" w:rsidP="00886EA2">
      <w:pPr>
        <w:rPr>
          <w:rFonts w:eastAsiaTheme="minorHAnsi"/>
          <w:b/>
        </w:rPr>
      </w:pPr>
      <w:r w:rsidRPr="00CA5DEF">
        <w:rPr>
          <w:rFonts w:eastAsiaTheme="minorHAnsi"/>
          <w:b/>
        </w:rPr>
        <w:t>[별지]</w:t>
      </w:r>
    </w:p>
    <w:p w:rsidR="00977673" w:rsidRPr="00683E65" w:rsidRDefault="00886EA2" w:rsidP="00683E65">
      <w:pPr>
        <w:jc w:val="center"/>
        <w:rPr>
          <w:rFonts w:eastAsiaTheme="minorHAnsi"/>
          <w:b/>
          <w:sz w:val="30"/>
          <w:szCs w:val="30"/>
        </w:rPr>
      </w:pPr>
      <w:r w:rsidRPr="00CA5DEF">
        <w:rPr>
          <w:rFonts w:eastAsiaTheme="minorHAnsi"/>
          <w:b/>
          <w:sz w:val="30"/>
          <w:szCs w:val="30"/>
        </w:rPr>
        <w:t>매매대상 부동산 목록</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ascii="바탕" w:eastAsia="바탕" w:hAnsi="바탕" w:hint="eastAsia"/>
          <w:shd w:val="clear" w:color="auto" w:fill="FFFFFF"/>
        </w:rPr>
        <w:t>1. 1</w:t>
      </w:r>
      <w:r>
        <w:rPr>
          <w:rFonts w:eastAsia="바탕"/>
          <w:shd w:val="clear" w:color="auto" w:fill="FFFFFF"/>
        </w:rPr>
        <w:t>동의</w:t>
      </w:r>
      <w:r>
        <w:rPr>
          <w:rFonts w:eastAsia="바탕"/>
          <w:shd w:val="clear" w:color="auto" w:fill="FFFFFF"/>
        </w:rPr>
        <w:t xml:space="preserve"> </w:t>
      </w:r>
      <w:r>
        <w:rPr>
          <w:rFonts w:eastAsia="바탕"/>
          <w:shd w:val="clear" w:color="auto" w:fill="FFFFFF"/>
        </w:rPr>
        <w:t>건물의</w:t>
      </w:r>
      <w:r>
        <w:rPr>
          <w:rFonts w:eastAsia="바탕"/>
          <w:shd w:val="clear" w:color="auto" w:fill="FFFFFF"/>
        </w:rPr>
        <w:t xml:space="preserve"> </w:t>
      </w:r>
      <w:r>
        <w:rPr>
          <w:rFonts w:eastAsia="바탕"/>
          <w:shd w:val="clear" w:color="auto" w:fill="FFFFFF"/>
        </w:rPr>
        <w:t>표시</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인천광역시</w:t>
      </w:r>
      <w:r>
        <w:rPr>
          <w:rFonts w:eastAsia="바탕"/>
          <w:shd w:val="clear" w:color="auto" w:fill="FFFFFF"/>
        </w:rPr>
        <w:t xml:space="preserve"> </w:t>
      </w:r>
      <w:r>
        <w:rPr>
          <w:rFonts w:eastAsia="바탕"/>
          <w:shd w:val="clear" w:color="auto" w:fill="FFFFFF"/>
        </w:rPr>
        <w:t>남동구</w:t>
      </w:r>
      <w:r>
        <w:rPr>
          <w:rFonts w:eastAsia="바탕"/>
          <w:shd w:val="clear" w:color="auto" w:fill="FFFFFF"/>
        </w:rPr>
        <w:t xml:space="preserve"> </w:t>
      </w:r>
      <w:r>
        <w:rPr>
          <w:rFonts w:eastAsia="바탕"/>
          <w:shd w:val="clear" w:color="auto" w:fill="FFFFFF"/>
        </w:rPr>
        <w:t>구월동</w:t>
      </w:r>
      <w:r>
        <w:rPr>
          <w:rFonts w:eastAsia="바탕"/>
          <w:shd w:val="clear" w:color="auto" w:fill="FFFFFF"/>
        </w:rPr>
        <w:t xml:space="preserve"> </w:t>
      </w:r>
      <w:r>
        <w:rPr>
          <w:rFonts w:ascii="바탕" w:eastAsia="바탕" w:hAnsi="바탕" w:hint="eastAsia"/>
          <w:shd w:val="clear" w:color="auto" w:fill="FFFFFF"/>
        </w:rPr>
        <w:t>201-85, 201-86</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주건축물제</w:t>
      </w:r>
      <w:r>
        <w:rPr>
          <w:rFonts w:ascii="바탕" w:eastAsia="바탕" w:hAnsi="바탕" w:hint="eastAsia"/>
          <w:shd w:val="clear" w:color="auto" w:fill="FFFFFF"/>
        </w:rPr>
        <w:t>1</w:t>
      </w:r>
      <w:r>
        <w:rPr>
          <w:rFonts w:eastAsia="바탕"/>
          <w:shd w:val="clear" w:color="auto" w:fill="FFFFFF"/>
        </w:rPr>
        <w:t>동</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ascii="바탕" w:eastAsia="바탕" w:hAnsi="바탕" w:hint="eastAsia"/>
          <w:shd w:val="clear" w:color="auto" w:fill="FFFFFF"/>
        </w:rPr>
        <w:t>[</w:t>
      </w:r>
      <w:r>
        <w:rPr>
          <w:rFonts w:eastAsia="바탕"/>
          <w:shd w:val="clear" w:color="auto" w:fill="FFFFFF"/>
        </w:rPr>
        <w:t>도로명주소</w:t>
      </w:r>
      <w:r>
        <w:rPr>
          <w:rFonts w:ascii="바탕" w:eastAsia="바탕" w:hAnsi="바탕" w:hint="eastAsia"/>
          <w:shd w:val="clear" w:color="auto" w:fill="FFFFFF"/>
        </w:rPr>
        <w:t xml:space="preserve">] </w:t>
      </w:r>
      <w:r>
        <w:rPr>
          <w:rFonts w:eastAsia="바탕"/>
          <w:shd w:val="clear" w:color="auto" w:fill="FFFFFF"/>
        </w:rPr>
        <w:t>인천광역시</w:t>
      </w:r>
      <w:r>
        <w:rPr>
          <w:rFonts w:eastAsia="바탕"/>
          <w:shd w:val="clear" w:color="auto" w:fill="FFFFFF"/>
        </w:rPr>
        <w:t xml:space="preserve"> </w:t>
      </w:r>
      <w:r>
        <w:rPr>
          <w:rFonts w:eastAsia="바탕"/>
          <w:shd w:val="clear" w:color="auto" w:fill="FFFFFF"/>
        </w:rPr>
        <w:t>남동구</w:t>
      </w:r>
      <w:r>
        <w:rPr>
          <w:rFonts w:eastAsia="바탕"/>
          <w:shd w:val="clear" w:color="auto" w:fill="FFFFFF"/>
        </w:rPr>
        <w:t xml:space="preserve"> </w:t>
      </w:r>
      <w:r>
        <w:rPr>
          <w:rFonts w:eastAsia="바탕"/>
          <w:shd w:val="clear" w:color="auto" w:fill="FFFFFF"/>
        </w:rPr>
        <w:t>남동대로</w:t>
      </w:r>
      <w:r>
        <w:rPr>
          <w:rFonts w:ascii="바탕" w:eastAsia="바탕" w:hAnsi="바탕" w:hint="eastAsia"/>
          <w:shd w:val="clear" w:color="auto" w:fill="FFFFFF"/>
        </w:rPr>
        <w:t>747</w:t>
      </w:r>
      <w:r>
        <w:rPr>
          <w:rFonts w:eastAsia="바탕"/>
          <w:shd w:val="clear" w:color="auto" w:fill="FFFFFF"/>
        </w:rPr>
        <w:t>번길</w:t>
      </w:r>
      <w:r>
        <w:rPr>
          <w:rFonts w:eastAsia="바탕"/>
          <w:shd w:val="clear" w:color="auto" w:fill="FFFFFF"/>
        </w:rPr>
        <w:t xml:space="preserve"> </w:t>
      </w:r>
      <w:r>
        <w:rPr>
          <w:rFonts w:ascii="바탕" w:eastAsia="바탕" w:hAnsi="바탕" w:hint="eastAsia"/>
          <w:shd w:val="clear" w:color="auto" w:fill="FFFFFF"/>
        </w:rPr>
        <w:t>32</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전유부분의</w:t>
      </w:r>
      <w:r>
        <w:rPr>
          <w:rFonts w:eastAsia="바탕"/>
          <w:shd w:val="clear" w:color="auto" w:fill="FFFFFF"/>
        </w:rPr>
        <w:t xml:space="preserve"> </w:t>
      </w:r>
      <w:r>
        <w:rPr>
          <w:rFonts w:eastAsia="바탕"/>
          <w:shd w:val="clear" w:color="auto" w:fill="FFFFFF"/>
        </w:rPr>
        <w:t>건물의</w:t>
      </w:r>
      <w:r>
        <w:rPr>
          <w:rFonts w:eastAsia="바탕"/>
          <w:shd w:val="clear" w:color="auto" w:fill="FFFFFF"/>
        </w:rPr>
        <w:t xml:space="preserve"> </w:t>
      </w:r>
      <w:r>
        <w:rPr>
          <w:rFonts w:eastAsia="바탕"/>
          <w:shd w:val="clear" w:color="auto" w:fill="FFFFFF"/>
        </w:rPr>
        <w:t>표시</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ascii="바탕" w:eastAsia="바탕" w:hAnsi="바탕" w:hint="eastAsia"/>
          <w:shd w:val="clear" w:color="auto" w:fill="FFFFFF"/>
        </w:rPr>
        <w:t xml:space="preserve">1. </w:t>
      </w:r>
      <w:r>
        <w:rPr>
          <w:rFonts w:eastAsia="바탕"/>
          <w:shd w:val="clear" w:color="auto" w:fill="FFFFFF"/>
        </w:rPr>
        <w:t>건물의</w:t>
      </w:r>
      <w:r>
        <w:rPr>
          <w:rFonts w:eastAsia="바탕"/>
          <w:shd w:val="clear" w:color="auto" w:fill="FFFFFF"/>
        </w:rPr>
        <w:t xml:space="preserve"> </w:t>
      </w:r>
      <w:r>
        <w:rPr>
          <w:rFonts w:eastAsia="바탕"/>
          <w:shd w:val="clear" w:color="auto" w:fill="FFFFFF"/>
        </w:rPr>
        <w:t>번호</w:t>
      </w:r>
      <w:r>
        <w:rPr>
          <w:rFonts w:eastAsia="바탕"/>
          <w:shd w:val="clear" w:color="auto" w:fill="FFFFFF"/>
        </w:rPr>
        <w:t xml:space="preserve"> </w:t>
      </w:r>
      <w:r>
        <w:rPr>
          <w:rFonts w:ascii="바탕" w:eastAsia="바탕" w:hAnsi="바탕" w:hint="eastAsia"/>
          <w:shd w:val="clear" w:color="auto" w:fill="FFFFFF"/>
        </w:rPr>
        <w:t xml:space="preserve">: </w:t>
      </w:r>
      <w:r>
        <w:rPr>
          <w:rFonts w:eastAsia="바탕"/>
          <w:shd w:val="clear" w:color="auto" w:fill="FFFFFF"/>
        </w:rPr>
        <w:t>제</w:t>
      </w:r>
      <w:r>
        <w:rPr>
          <w:rFonts w:ascii="바탕" w:eastAsia="바탕" w:hAnsi="바탕" w:hint="eastAsia"/>
          <w:shd w:val="clear" w:color="auto" w:fill="FFFFFF"/>
        </w:rPr>
        <w:t>5</w:t>
      </w:r>
      <w:r>
        <w:rPr>
          <w:rFonts w:eastAsia="바탕"/>
          <w:shd w:val="clear" w:color="auto" w:fill="FFFFFF"/>
        </w:rPr>
        <w:t>층</w:t>
      </w:r>
      <w:r>
        <w:rPr>
          <w:rFonts w:eastAsia="바탕"/>
          <w:shd w:val="clear" w:color="auto" w:fill="FFFFFF"/>
        </w:rPr>
        <w:t xml:space="preserve"> </w:t>
      </w:r>
      <w:r>
        <w:rPr>
          <w:rFonts w:eastAsia="바탕"/>
          <w:shd w:val="clear" w:color="auto" w:fill="FFFFFF"/>
        </w:rPr>
        <w:t>제</w:t>
      </w:r>
      <w:r>
        <w:rPr>
          <w:rFonts w:ascii="바탕" w:eastAsia="바탕" w:hAnsi="바탕" w:hint="eastAsia"/>
          <w:shd w:val="clear" w:color="auto" w:fill="FFFFFF"/>
        </w:rPr>
        <w:t>502</w:t>
      </w:r>
      <w:r>
        <w:rPr>
          <w:rFonts w:eastAsia="바탕"/>
          <w:shd w:val="clear" w:color="auto" w:fill="FFFFFF"/>
        </w:rPr>
        <w:t>호</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구조</w:t>
      </w:r>
      <w:r>
        <w:rPr>
          <w:rFonts w:eastAsia="바탕"/>
          <w:shd w:val="clear" w:color="auto" w:fill="FFFFFF"/>
        </w:rPr>
        <w:t xml:space="preserve"> </w:t>
      </w:r>
      <w:r>
        <w:rPr>
          <w:rFonts w:eastAsia="바탕"/>
          <w:shd w:val="clear" w:color="auto" w:fill="FFFFFF"/>
        </w:rPr>
        <w:t>및</w:t>
      </w:r>
      <w:r>
        <w:rPr>
          <w:rFonts w:eastAsia="바탕"/>
          <w:shd w:val="clear" w:color="auto" w:fill="FFFFFF"/>
        </w:rPr>
        <w:t xml:space="preserve"> </w:t>
      </w:r>
      <w:r>
        <w:rPr>
          <w:rFonts w:eastAsia="바탕"/>
          <w:shd w:val="clear" w:color="auto" w:fill="FFFFFF"/>
        </w:rPr>
        <w:t>면적</w:t>
      </w:r>
      <w:r>
        <w:rPr>
          <w:rFonts w:eastAsia="바탕"/>
          <w:shd w:val="clear" w:color="auto" w:fill="FFFFFF"/>
        </w:rPr>
        <w:t xml:space="preserve"> </w:t>
      </w:r>
      <w:r>
        <w:rPr>
          <w:rFonts w:ascii="바탕" w:eastAsia="바탕" w:hAnsi="바탕" w:hint="eastAsia"/>
          <w:shd w:val="clear" w:color="auto" w:fill="FFFFFF"/>
        </w:rPr>
        <w:t xml:space="preserve">: </w:t>
      </w:r>
      <w:r>
        <w:rPr>
          <w:rFonts w:eastAsia="바탕"/>
          <w:shd w:val="clear" w:color="auto" w:fill="FFFFFF"/>
        </w:rPr>
        <w:t>철근콘크리트구조</w:t>
      </w:r>
      <w:r>
        <w:rPr>
          <w:rFonts w:eastAsia="바탕"/>
          <w:shd w:val="clear" w:color="auto" w:fill="FFFFFF"/>
        </w:rPr>
        <w:t xml:space="preserve"> </w:t>
      </w:r>
      <w:r>
        <w:rPr>
          <w:rFonts w:ascii="바탕" w:eastAsia="바탕" w:hAnsi="바탕" w:hint="eastAsia"/>
          <w:shd w:val="clear" w:color="auto" w:fill="FFFFFF"/>
        </w:rPr>
        <w:t>66.01</w:t>
      </w:r>
      <w:r>
        <w:rPr>
          <w:rFonts w:eastAsia="바탕" w:hAnsi="바탕"/>
          <w:shd w:val="clear" w:color="auto" w:fill="FFFFFF"/>
        </w:rPr>
        <w:t>㎡</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전유부분의</w:t>
      </w:r>
      <w:r>
        <w:rPr>
          <w:rFonts w:eastAsia="바탕"/>
          <w:shd w:val="clear" w:color="auto" w:fill="FFFFFF"/>
        </w:rPr>
        <w:t xml:space="preserve"> </w:t>
      </w:r>
      <w:r>
        <w:rPr>
          <w:rFonts w:eastAsia="바탕"/>
          <w:shd w:val="clear" w:color="auto" w:fill="FFFFFF"/>
        </w:rPr>
        <w:t>대지권의</w:t>
      </w:r>
      <w:r>
        <w:rPr>
          <w:rFonts w:eastAsia="바탕"/>
          <w:shd w:val="clear" w:color="auto" w:fill="FFFFFF"/>
        </w:rPr>
        <w:t xml:space="preserve"> </w:t>
      </w:r>
      <w:r>
        <w:rPr>
          <w:rFonts w:eastAsia="바탕"/>
          <w:shd w:val="clear" w:color="auto" w:fill="FFFFFF"/>
        </w:rPr>
        <w:t>표시</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토지의</w:t>
      </w:r>
      <w:r>
        <w:rPr>
          <w:rFonts w:eastAsia="바탕"/>
          <w:shd w:val="clear" w:color="auto" w:fill="FFFFFF"/>
        </w:rPr>
        <w:t xml:space="preserve"> </w:t>
      </w:r>
      <w:r>
        <w:rPr>
          <w:rFonts w:eastAsia="바탕"/>
          <w:shd w:val="clear" w:color="auto" w:fill="FFFFFF"/>
        </w:rPr>
        <w:t>표시</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ascii="바탕" w:eastAsia="바탕" w:hAnsi="바탕" w:hint="eastAsia"/>
          <w:shd w:val="clear" w:color="auto" w:fill="FFFFFF"/>
        </w:rPr>
        <w:t xml:space="preserve">1. </w:t>
      </w:r>
      <w:r>
        <w:rPr>
          <w:rFonts w:eastAsia="바탕"/>
          <w:shd w:val="clear" w:color="auto" w:fill="FFFFFF"/>
        </w:rPr>
        <w:t>인천광역시</w:t>
      </w:r>
      <w:r>
        <w:rPr>
          <w:rFonts w:eastAsia="바탕"/>
          <w:shd w:val="clear" w:color="auto" w:fill="FFFFFF"/>
        </w:rPr>
        <w:t xml:space="preserve"> </w:t>
      </w:r>
      <w:r>
        <w:rPr>
          <w:rFonts w:eastAsia="바탕"/>
          <w:shd w:val="clear" w:color="auto" w:fill="FFFFFF"/>
        </w:rPr>
        <w:t>남동구</w:t>
      </w:r>
      <w:r>
        <w:rPr>
          <w:rFonts w:eastAsia="바탕"/>
          <w:shd w:val="clear" w:color="auto" w:fill="FFFFFF"/>
        </w:rPr>
        <w:t xml:space="preserve"> </w:t>
      </w:r>
      <w:r>
        <w:rPr>
          <w:rFonts w:eastAsia="바탕"/>
          <w:shd w:val="clear" w:color="auto" w:fill="FFFFFF"/>
        </w:rPr>
        <w:t>구월동</w:t>
      </w:r>
      <w:r>
        <w:rPr>
          <w:rFonts w:eastAsia="바탕"/>
          <w:shd w:val="clear" w:color="auto" w:fill="FFFFFF"/>
        </w:rPr>
        <w:t xml:space="preserve"> </w:t>
      </w:r>
      <w:r>
        <w:rPr>
          <w:rFonts w:ascii="바탕" w:eastAsia="바탕" w:hAnsi="바탕" w:hint="eastAsia"/>
          <w:shd w:val="clear" w:color="auto" w:fill="FFFFFF"/>
        </w:rPr>
        <w:t xml:space="preserve">201-85 </w:t>
      </w:r>
      <w:r>
        <w:rPr>
          <w:rFonts w:eastAsia="바탕"/>
          <w:shd w:val="clear" w:color="auto" w:fill="FFFFFF"/>
        </w:rPr>
        <w:t>대</w:t>
      </w:r>
      <w:r>
        <w:rPr>
          <w:rFonts w:eastAsia="바탕"/>
          <w:shd w:val="clear" w:color="auto" w:fill="FFFFFF"/>
        </w:rPr>
        <w:t xml:space="preserve"> </w:t>
      </w:r>
      <w:r>
        <w:rPr>
          <w:rFonts w:ascii="바탕" w:eastAsia="바탕" w:hAnsi="바탕" w:hint="eastAsia"/>
          <w:shd w:val="clear" w:color="auto" w:fill="FFFFFF"/>
        </w:rPr>
        <w:t>142</w:t>
      </w:r>
      <w:r>
        <w:rPr>
          <w:rFonts w:eastAsia="바탕" w:hAnsi="바탕"/>
          <w:shd w:val="clear" w:color="auto" w:fill="FFFFFF"/>
        </w:rPr>
        <w:t>㎡</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ascii="바탕" w:eastAsia="바탕" w:hAnsi="바탕" w:hint="eastAsia"/>
          <w:shd w:val="clear" w:color="auto" w:fill="FFFFFF"/>
        </w:rPr>
        <w:t xml:space="preserve">2. </w:t>
      </w:r>
      <w:r>
        <w:rPr>
          <w:rFonts w:eastAsia="바탕"/>
          <w:shd w:val="clear" w:color="auto" w:fill="FFFFFF"/>
        </w:rPr>
        <w:t>인천광역시</w:t>
      </w:r>
      <w:r>
        <w:rPr>
          <w:rFonts w:eastAsia="바탕"/>
          <w:shd w:val="clear" w:color="auto" w:fill="FFFFFF"/>
        </w:rPr>
        <w:t xml:space="preserve"> </w:t>
      </w:r>
      <w:r>
        <w:rPr>
          <w:rFonts w:eastAsia="바탕"/>
          <w:shd w:val="clear" w:color="auto" w:fill="FFFFFF"/>
        </w:rPr>
        <w:t>남동구</w:t>
      </w:r>
      <w:r>
        <w:rPr>
          <w:rFonts w:eastAsia="바탕"/>
          <w:shd w:val="clear" w:color="auto" w:fill="FFFFFF"/>
        </w:rPr>
        <w:t xml:space="preserve"> </w:t>
      </w:r>
      <w:r>
        <w:rPr>
          <w:rFonts w:eastAsia="바탕"/>
          <w:shd w:val="clear" w:color="auto" w:fill="FFFFFF"/>
        </w:rPr>
        <w:t>구월동</w:t>
      </w:r>
      <w:r>
        <w:rPr>
          <w:rFonts w:eastAsia="바탕"/>
          <w:shd w:val="clear" w:color="auto" w:fill="FFFFFF"/>
        </w:rPr>
        <w:t xml:space="preserve"> </w:t>
      </w:r>
      <w:r>
        <w:rPr>
          <w:rFonts w:ascii="바탕" w:eastAsia="바탕" w:hAnsi="바탕" w:hint="eastAsia"/>
          <w:shd w:val="clear" w:color="auto" w:fill="FFFFFF"/>
        </w:rPr>
        <w:t xml:space="preserve">201-86 </w:t>
      </w:r>
      <w:r>
        <w:rPr>
          <w:rFonts w:eastAsia="바탕"/>
          <w:shd w:val="clear" w:color="auto" w:fill="FFFFFF"/>
        </w:rPr>
        <w:t>대</w:t>
      </w:r>
      <w:r>
        <w:rPr>
          <w:rFonts w:eastAsia="바탕"/>
          <w:shd w:val="clear" w:color="auto" w:fill="FFFFFF"/>
        </w:rPr>
        <w:t xml:space="preserve"> </w:t>
      </w:r>
      <w:r>
        <w:rPr>
          <w:rFonts w:ascii="바탕" w:eastAsia="바탕" w:hAnsi="바탕" w:hint="eastAsia"/>
          <w:shd w:val="clear" w:color="auto" w:fill="FFFFFF"/>
        </w:rPr>
        <w:t>142</w:t>
      </w:r>
      <w:r>
        <w:rPr>
          <w:rFonts w:eastAsia="바탕" w:hAnsi="바탕"/>
          <w:shd w:val="clear" w:color="auto" w:fill="FFFFFF"/>
        </w:rPr>
        <w:t>㎡</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대지권의</w:t>
      </w:r>
      <w:r>
        <w:rPr>
          <w:rFonts w:eastAsia="바탕"/>
          <w:shd w:val="clear" w:color="auto" w:fill="FFFFFF"/>
        </w:rPr>
        <w:t xml:space="preserve"> </w:t>
      </w:r>
      <w:r>
        <w:rPr>
          <w:rFonts w:eastAsia="바탕"/>
          <w:shd w:val="clear" w:color="auto" w:fill="FFFFFF"/>
        </w:rPr>
        <w:t>종류</w:t>
      </w:r>
      <w:r>
        <w:rPr>
          <w:rFonts w:eastAsia="바탕"/>
          <w:shd w:val="clear" w:color="auto" w:fill="FFFFFF"/>
        </w:rPr>
        <w:t xml:space="preserve"> </w:t>
      </w:r>
      <w:r>
        <w:rPr>
          <w:rFonts w:ascii="바탕" w:eastAsia="바탕" w:hAnsi="바탕" w:hint="eastAsia"/>
          <w:shd w:val="clear" w:color="auto" w:fill="FFFFFF"/>
        </w:rPr>
        <w:t>: 1.2</w:t>
      </w:r>
      <w:r>
        <w:rPr>
          <w:rFonts w:eastAsia="바탕"/>
          <w:shd w:val="clear" w:color="auto" w:fill="FFFFFF"/>
        </w:rPr>
        <w:t>의</w:t>
      </w:r>
      <w:r>
        <w:rPr>
          <w:rFonts w:eastAsia="바탕"/>
          <w:shd w:val="clear" w:color="auto" w:fill="FFFFFF"/>
        </w:rPr>
        <w:t xml:space="preserve"> </w:t>
      </w:r>
      <w:r>
        <w:rPr>
          <w:rFonts w:eastAsia="바탕"/>
          <w:shd w:val="clear" w:color="auto" w:fill="FFFFFF"/>
        </w:rPr>
        <w:t>소유권대지권</w:t>
      </w:r>
    </w:p>
    <w:p w:rsidR="00FD550E" w:rsidRDefault="00FD550E" w:rsidP="00FD550E">
      <w:pPr>
        <w:pStyle w:val="MS"/>
        <w:widowControl/>
        <w:tabs>
          <w:tab w:val="left" w:pos="400"/>
          <w:tab w:val="left" w:pos="800"/>
          <w:tab w:val="left" w:pos="1600"/>
          <w:tab w:val="left" w:pos="2400"/>
          <w:tab w:val="left" w:pos="3200"/>
        </w:tabs>
        <w:snapToGrid w:val="0"/>
        <w:spacing w:after="144"/>
      </w:pPr>
      <w:r>
        <w:rPr>
          <w:rFonts w:eastAsia="바탕"/>
          <w:shd w:val="clear" w:color="auto" w:fill="FFFFFF"/>
        </w:rPr>
        <w:t>대지권의</w:t>
      </w:r>
      <w:r>
        <w:rPr>
          <w:rFonts w:eastAsia="바탕"/>
          <w:shd w:val="clear" w:color="auto" w:fill="FFFFFF"/>
        </w:rPr>
        <w:t xml:space="preserve"> </w:t>
      </w:r>
      <w:r>
        <w:rPr>
          <w:rFonts w:eastAsia="바탕"/>
          <w:shd w:val="clear" w:color="auto" w:fill="FFFFFF"/>
        </w:rPr>
        <w:t>비율</w:t>
      </w:r>
      <w:r>
        <w:rPr>
          <w:rFonts w:eastAsia="바탕"/>
          <w:shd w:val="clear" w:color="auto" w:fill="FFFFFF"/>
        </w:rPr>
        <w:t xml:space="preserve"> </w:t>
      </w:r>
      <w:r>
        <w:rPr>
          <w:rFonts w:ascii="바탕" w:eastAsia="바탕" w:hAnsi="바탕" w:hint="eastAsia"/>
          <w:shd w:val="clear" w:color="auto" w:fill="FFFFFF"/>
        </w:rPr>
        <w:t>: 284</w:t>
      </w:r>
      <w:r>
        <w:rPr>
          <w:rFonts w:eastAsia="바탕"/>
          <w:shd w:val="clear" w:color="auto" w:fill="FFFFFF"/>
        </w:rPr>
        <w:t>분의</w:t>
      </w:r>
      <w:r>
        <w:rPr>
          <w:rFonts w:eastAsia="바탕"/>
          <w:shd w:val="clear" w:color="auto" w:fill="FFFFFF"/>
        </w:rPr>
        <w:t xml:space="preserve"> </w:t>
      </w:r>
      <w:r>
        <w:rPr>
          <w:rFonts w:ascii="바탕" w:eastAsia="바탕" w:hAnsi="바탕" w:hint="eastAsia"/>
          <w:shd w:val="clear" w:color="auto" w:fill="FFFFFF"/>
        </w:rPr>
        <w:t>15.61</w:t>
      </w:r>
    </w:p>
    <w:p w:rsidR="00683E65" w:rsidRPr="00E56C1D" w:rsidRDefault="00683E65" w:rsidP="00977673">
      <w:pPr>
        <w:spacing w:after="0" w:line="312" w:lineRule="auto"/>
        <w:textAlignment w:val="baseline"/>
        <w:rPr>
          <w:rFonts w:ascii="한컴바탕" w:eastAsia="굴림" w:hAnsi="굴림" w:cs="굴림"/>
          <w:color w:val="000000"/>
          <w:kern w:val="0"/>
          <w:szCs w:val="20"/>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6C213A" w:rsidRPr="006C213A">
          <w:rPr>
            <w:noProof/>
            <w:lang w:val="ko-KR"/>
          </w:rPr>
          <w:t>13</w:t>
        </w:r>
        <w:r>
          <w:fldChar w:fldCharType="end"/>
        </w:r>
      </w:p>
    </w:sdtContent>
  </w:sdt>
  <w:p w:rsidR="00D2214D" w:rsidRDefault="00D22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185C4E"/>
    <w:rsid w:val="00206F37"/>
    <w:rsid w:val="002529D3"/>
    <w:rsid w:val="00293248"/>
    <w:rsid w:val="002D1425"/>
    <w:rsid w:val="00311F6A"/>
    <w:rsid w:val="003159D1"/>
    <w:rsid w:val="00364527"/>
    <w:rsid w:val="00391B1A"/>
    <w:rsid w:val="003B5583"/>
    <w:rsid w:val="00430AA4"/>
    <w:rsid w:val="004353B9"/>
    <w:rsid w:val="00481CFC"/>
    <w:rsid w:val="004A3C1B"/>
    <w:rsid w:val="004A3D1D"/>
    <w:rsid w:val="005F786E"/>
    <w:rsid w:val="00645A15"/>
    <w:rsid w:val="00683E65"/>
    <w:rsid w:val="006C213A"/>
    <w:rsid w:val="006C5B49"/>
    <w:rsid w:val="007A11F4"/>
    <w:rsid w:val="007A7C2D"/>
    <w:rsid w:val="0081252D"/>
    <w:rsid w:val="00886EA2"/>
    <w:rsid w:val="00887546"/>
    <w:rsid w:val="00895955"/>
    <w:rsid w:val="00952ED3"/>
    <w:rsid w:val="00977673"/>
    <w:rsid w:val="00985FB3"/>
    <w:rsid w:val="009919CA"/>
    <w:rsid w:val="009C4B21"/>
    <w:rsid w:val="00AA3707"/>
    <w:rsid w:val="00AC02A6"/>
    <w:rsid w:val="00AD2617"/>
    <w:rsid w:val="00B12084"/>
    <w:rsid w:val="00B34338"/>
    <w:rsid w:val="00B558B3"/>
    <w:rsid w:val="00B63752"/>
    <w:rsid w:val="00B6634B"/>
    <w:rsid w:val="00BF69F1"/>
    <w:rsid w:val="00C377DF"/>
    <w:rsid w:val="00C83C60"/>
    <w:rsid w:val="00CA1B23"/>
    <w:rsid w:val="00CA5DEF"/>
    <w:rsid w:val="00CE2818"/>
    <w:rsid w:val="00CF2594"/>
    <w:rsid w:val="00CF3BD1"/>
    <w:rsid w:val="00D006E3"/>
    <w:rsid w:val="00D2214D"/>
    <w:rsid w:val="00D27FDC"/>
    <w:rsid w:val="00D30988"/>
    <w:rsid w:val="00E2445F"/>
    <w:rsid w:val="00E56C1D"/>
    <w:rsid w:val="00E86A9A"/>
    <w:rsid w:val="00F208D6"/>
    <w:rsid w:val="00F87549"/>
    <w:rsid w:val="00FD55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customStyle="1" w:styleId="MS">
    <w:name w:val="MS바탕글"/>
    <w:basedOn w:val="a"/>
    <w:rsid w:val="00FD550E"/>
    <w:pPr>
      <w:shd w:val="clear" w:color="auto" w:fill="FFFFFF"/>
      <w:spacing w:after="0" w:line="240"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258833123">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746225324">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479110502">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 w:id="19170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590A-5525-411B-8419-DC6B3A5E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1074</Words>
  <Characters>6125</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이 한나</cp:lastModifiedBy>
  <cp:revision>12</cp:revision>
  <dcterms:created xsi:type="dcterms:W3CDTF">2023-02-26T23:57:00Z</dcterms:created>
  <dcterms:modified xsi:type="dcterms:W3CDTF">2024-07-30T05:41:00Z</dcterms:modified>
</cp:coreProperties>
</file>