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CA5DEF">
        <w:rPr>
          <w:rFonts w:eastAsiaTheme="minorHAnsi" w:cs="굴림" w:hint="eastAsia"/>
          <w:b/>
          <w:bCs/>
          <w:color w:val="000000"/>
          <w:kern w:val="0"/>
          <w:sz w:val="32"/>
          <w:szCs w:val="32"/>
        </w:rPr>
        <w:t>부동산 매매계약서</w:t>
      </w:r>
      <w:bookmarkStart w:id="0" w:name="_GoBack"/>
      <w:bookmarkEnd w:id="0"/>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 xml:space="preserve">주식회사 (이하 “수탁자” 또는 “매도인”이라 한다)과 [ ](이하 “매수인”이라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 ]원(₩000,000-)이고,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계좌번호로 무통장 입금방식으로 납부하여야 하며, 무통장 입금표상의 입금자란에 예와 같이 계약자 성명과 동호수를 기입한다(예 :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86A9A">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[00은행 예금주:</w:t>
            </w:r>
            <w:r w:rsidR="00E86A9A" w:rsidRPr="00CA5DEF">
              <w:rPr>
                <w:rFonts w:eastAsiaTheme="minorHAnsi" w:cs="굴림" w:hint="eastAsia"/>
                <w:color w:val="000000"/>
                <w:spacing w:val="-14"/>
                <w:kern w:val="0"/>
                <w:sz w:val="22"/>
              </w:rPr>
              <w:t>신영부동산신탁</w:t>
            </w:r>
            <w:r w:rsidRPr="00CA5DEF">
              <w:rPr>
                <w:rFonts w:eastAsiaTheme="minorHAnsi" w:cs="굴림" w:hint="eastAsia"/>
                <w:color w:val="000000"/>
                <w:spacing w:val="-14"/>
                <w:kern w:val="0"/>
                <w:sz w:val="22"/>
              </w:rPr>
              <w:t xml:space="preserve"> 계좌번호: - - ]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 때에는 매수인은 매도인에게 미지급된 금원 및 이에 대한 연 18%의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인지대,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거나 장래에 발생할 제세공과금(특별히 중과될 수 있는 제세공과금, 종합부동산세 누진액 등을 포함하되, 매매목적물에 관한 신탁계약에 의하여 신탁재산에서 납부가 예정되어 있고, 실제로 수탁자에 의해 신탁재산에서 납부된 제세공과금은 제외함), 준조세, 각종 부담금 기타 이와 유사한 금원,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제1항과 별도로 매수인은 본건 매매계약으로 매매대금이 완납될 때까지 발생하였거나 부과된 매매목적물의 관리에 필요한 모든 비용(수도, 전기, 가스료, 상하수도료, 관리비 등을 포함하되 이에 한정되지 않음)의 납부채무를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③ 본조의 절차와 관련하여 매도인은 매수인에게 적극적으로 협조하며 매수인은 </w:t>
      </w:r>
      <w:r w:rsidRPr="00CA5DEF">
        <w:rPr>
          <w:rFonts w:eastAsiaTheme="minorHAnsi" w:cs="굴림" w:hint="eastAsia"/>
          <w:color w:val="000000"/>
          <w:kern w:val="0"/>
          <w:sz w:val="23"/>
          <w:szCs w:val="23"/>
        </w:rPr>
        <w:lastRenderedPageBreak/>
        <w:t>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lastRenderedPageBreak/>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본조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기수령한 매매대금을 매수인에게 반환하여야 한다(매수인은 매도인이 보관 중에 발생한 매매대금에 대한 이자금은 청구하지 못한</w:t>
      </w:r>
      <w:r w:rsidRPr="00CA5DEF">
        <w:rPr>
          <w:rFonts w:eastAsiaTheme="minorHAnsi" w:cs="굴림" w:hint="eastAsia"/>
          <w:color w:val="000000"/>
          <w:kern w:val="0"/>
          <w:sz w:val="23"/>
          <w:szCs w:val="23"/>
        </w:rPr>
        <w:lastRenderedPageBreak/>
        <w:t xml:space="preserve">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w:t>
      </w:r>
      <w:r w:rsidRPr="00CA5DEF">
        <w:rPr>
          <w:rFonts w:eastAsiaTheme="minorHAnsi" w:cs="굴림" w:hint="eastAsia"/>
          <w:kern w:val="0"/>
          <w:sz w:val="23"/>
          <w:szCs w:val="23"/>
        </w:rPr>
        <w:lastRenderedPageBreak/>
        <w:t>는 사유(매매완결에 장애가 될 지 여부가 불분명한 경우를 포함함)가 발생한 경우 매도인은 매수인이 기지급한 매매대금(이자금을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제15조(일부무효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lastRenderedPageBreak/>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](이하 “위탁자”라 한다)는 [ ].[ ].[ ]. 위탁자 소유의 별지 목록 기재 부동산(이하 “매매목적물”이라 한다)에 관하여 수탁자와 부동산담보신탁계약(이하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lastRenderedPageBreak/>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745"/>
        <w:gridCol w:w="2275"/>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매수인인은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당사자들은 본 계약의 체결을 증명하기 위하여 본 계약서 2부를 작성하여 각 기명날인한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국제금융로8길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lastRenderedPageBreak/>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 </w:t>
      </w:r>
    </w:p>
    <w:p w:rsidR="007F3B37" w:rsidRPr="00CA5DEF" w:rsidRDefault="001C0E26">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2D1425" w:rsidRPr="00CA5DEF" w:rsidRDefault="002D1425">
      <w:pPr>
        <w:rPr>
          <w:rFonts w:eastAsiaTheme="minorHAnsi"/>
        </w:rPr>
      </w:pPr>
    </w:p>
    <w:p w:rsidR="00886EA2" w:rsidRPr="00CA5DEF" w:rsidRDefault="00886EA2" w:rsidP="00886EA2">
      <w:pPr>
        <w:rPr>
          <w:rFonts w:eastAsiaTheme="minorHAnsi"/>
          <w:b/>
        </w:rPr>
      </w:pPr>
      <w:r w:rsidRPr="00CA5DEF">
        <w:rPr>
          <w:rFonts w:eastAsiaTheme="minorHAnsi"/>
          <w:b/>
        </w:rPr>
        <w:t>[별지]</w:t>
      </w:r>
    </w:p>
    <w:p w:rsidR="00886EA2" w:rsidRDefault="00886EA2" w:rsidP="00886EA2">
      <w:pPr>
        <w:jc w:val="center"/>
        <w:rPr>
          <w:rFonts w:eastAsiaTheme="minorHAnsi"/>
          <w:b/>
          <w:sz w:val="30"/>
          <w:szCs w:val="30"/>
        </w:rPr>
      </w:pPr>
      <w:r w:rsidRPr="00CA5DEF">
        <w:rPr>
          <w:rFonts w:eastAsiaTheme="minorHAnsi"/>
          <w:b/>
          <w:sz w:val="30"/>
          <w:szCs w:val="30"/>
        </w:rPr>
        <w:lastRenderedPageBreak/>
        <w:t>매매대상 부동산 목록</w:t>
      </w:r>
    </w:p>
    <w:sectPr w:rsidR="00886EA2">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27" w:rsidRDefault="00364527" w:rsidP="00AC02A6">
      <w:pPr>
        <w:spacing w:after="0" w:line="240" w:lineRule="auto"/>
      </w:pPr>
      <w:r>
        <w:separator/>
      </w:r>
    </w:p>
  </w:endnote>
  <w:endnote w:type="continuationSeparator" w:id="0">
    <w:p w:rsidR="00364527" w:rsidRDefault="00364527"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1C0E26" w:rsidRPr="001C0E26">
          <w:rPr>
            <w:noProof/>
            <w:lang w:val="ko-KR"/>
          </w:rPr>
          <w:t>1</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27" w:rsidRDefault="00364527" w:rsidP="00AC02A6">
      <w:pPr>
        <w:spacing w:after="0" w:line="240" w:lineRule="auto"/>
      </w:pPr>
      <w:r>
        <w:separator/>
      </w:r>
    </w:p>
  </w:footnote>
  <w:footnote w:type="continuationSeparator" w:id="0">
    <w:p w:rsidR="00364527" w:rsidRDefault="00364527"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57632"/>
    <w:rsid w:val="000620A3"/>
    <w:rsid w:val="000746C2"/>
    <w:rsid w:val="00185C4E"/>
    <w:rsid w:val="001C0E26"/>
    <w:rsid w:val="00206F37"/>
    <w:rsid w:val="002529D3"/>
    <w:rsid w:val="002D1425"/>
    <w:rsid w:val="00311F6A"/>
    <w:rsid w:val="003159D1"/>
    <w:rsid w:val="00364527"/>
    <w:rsid w:val="00391B1A"/>
    <w:rsid w:val="003B5583"/>
    <w:rsid w:val="00430AA4"/>
    <w:rsid w:val="004353B9"/>
    <w:rsid w:val="00481CFC"/>
    <w:rsid w:val="004A3C1B"/>
    <w:rsid w:val="004A3D1D"/>
    <w:rsid w:val="005F786E"/>
    <w:rsid w:val="00645A15"/>
    <w:rsid w:val="006C5B49"/>
    <w:rsid w:val="007A11F4"/>
    <w:rsid w:val="007A7C2D"/>
    <w:rsid w:val="00886EA2"/>
    <w:rsid w:val="00887546"/>
    <w:rsid w:val="00895955"/>
    <w:rsid w:val="00952ED3"/>
    <w:rsid w:val="00985FB3"/>
    <w:rsid w:val="009919CA"/>
    <w:rsid w:val="009C4B21"/>
    <w:rsid w:val="00A11853"/>
    <w:rsid w:val="00AC02A6"/>
    <w:rsid w:val="00AD2617"/>
    <w:rsid w:val="00B12084"/>
    <w:rsid w:val="00B34338"/>
    <w:rsid w:val="00B558B3"/>
    <w:rsid w:val="00B63752"/>
    <w:rsid w:val="00B6634B"/>
    <w:rsid w:val="00B961E9"/>
    <w:rsid w:val="00BF69F1"/>
    <w:rsid w:val="00C377DF"/>
    <w:rsid w:val="00CA1B23"/>
    <w:rsid w:val="00CA5DEF"/>
    <w:rsid w:val="00CF2594"/>
    <w:rsid w:val="00CF3BD1"/>
    <w:rsid w:val="00D006E3"/>
    <w:rsid w:val="00D2214D"/>
    <w:rsid w:val="00D27FDC"/>
    <w:rsid w:val="00D30988"/>
    <w:rsid w:val="00DD6996"/>
    <w:rsid w:val="00E04970"/>
    <w:rsid w:val="00E2445F"/>
    <w:rsid w:val="00E86A9A"/>
    <w:rsid w:val="00F208D6"/>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7AABE"/>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97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 w:type="paragraph" w:customStyle="1" w:styleId="xl124">
    <w:name w:val="xl124"/>
    <w:basedOn w:val="a"/>
    <w:rsid w:val="00E04970"/>
    <w:pPr>
      <w:shd w:val="clear" w:color="auto" w:fill="FFFFFF"/>
      <w:wordWrap/>
      <w:spacing w:after="0" w:line="240" w:lineRule="auto"/>
      <w:jc w:val="center"/>
      <w:textAlignment w:val="center"/>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179662036">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2A6B7-2FDB-4B5F-B7D0-154D69BC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1033</Words>
  <Characters>5891</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남 규현</cp:lastModifiedBy>
  <cp:revision>6</cp:revision>
  <dcterms:created xsi:type="dcterms:W3CDTF">2023-02-26T23:57:00Z</dcterms:created>
  <dcterms:modified xsi:type="dcterms:W3CDTF">2024-09-26T08:02:00Z</dcterms:modified>
</cp:coreProperties>
</file>